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11"/>
        <w:gridCol w:w="3118"/>
        <w:gridCol w:w="817"/>
        <w:gridCol w:w="2835"/>
      </w:tblGrid>
      <w:tr w:rsidR="00243B3E" w:rsidRPr="00605D59" w:rsidTr="005958E3">
        <w:trPr>
          <w:trHeight w:val="851"/>
        </w:trPr>
        <w:tc>
          <w:tcPr>
            <w:tcW w:w="6946" w:type="dxa"/>
            <w:gridSpan w:val="3"/>
            <w:hideMark/>
          </w:tcPr>
          <w:p w:rsidR="00243B3E" w:rsidRPr="00605D59" w:rsidRDefault="00243B3E" w:rsidP="005958E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243B3E" w:rsidRPr="00605D59" w:rsidRDefault="00243B3E" w:rsidP="005958E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243B3E" w:rsidRPr="00605D59" w:rsidRDefault="00243B3E" w:rsidP="005958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605D59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243B3E" w:rsidRPr="00605D59" w:rsidRDefault="00243B3E" w:rsidP="005958E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5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3B3E" w:rsidRPr="00605D59" w:rsidRDefault="00C1061E" w:rsidP="00595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  <w:bookmarkStart w:id="0" w:name="_GoBack"/>
            <w:bookmarkEnd w:id="0"/>
          </w:p>
          <w:p w:rsidR="00243B3E" w:rsidRPr="00605D59" w:rsidRDefault="00243B3E" w:rsidP="00595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D59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243B3E" w:rsidRPr="00605D59" w:rsidRDefault="00243B3E" w:rsidP="005958E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D59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243B3E" w:rsidRPr="00605D59" w:rsidRDefault="00243B3E" w:rsidP="005958E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HSZ/18504</w:t>
            </w:r>
            <w:r w:rsidRPr="00605D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A542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július hó 3</w:t>
            </w: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BE141B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4E465E" w:rsidP="004E4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243B3E"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605D59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3D7DDA" w:rsidRDefault="003D7DDA" w:rsidP="003D7DD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243B3E" w:rsidRDefault="00243B3E" w:rsidP="003D7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9C1070">
        <w:rPr>
          <w:rFonts w:ascii="Times New Roman" w:eastAsia="Calibri" w:hAnsi="Times New Roman" w:cs="Times New Roman"/>
          <w:b/>
          <w:sz w:val="24"/>
          <w:szCs w:val="24"/>
        </w:rPr>
        <w:t>LŐTERJESZTÉS</w:t>
      </w:r>
    </w:p>
    <w:p w:rsidR="006A1557" w:rsidRPr="003D7DDA" w:rsidRDefault="006A1557" w:rsidP="003D7DDA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D7DDA">
        <w:rPr>
          <w:rFonts w:ascii="Times New Roman" w:hAnsi="Times New Roman" w:cs="Times New Roman"/>
          <w:b/>
          <w:sz w:val="24"/>
          <w:szCs w:val="24"/>
        </w:rPr>
        <w:t>hulladékgyűjtő</w:t>
      </w:r>
      <w:proofErr w:type="gramEnd"/>
      <w:r w:rsidRPr="003D7DDA">
        <w:rPr>
          <w:rFonts w:ascii="Times New Roman" w:hAnsi="Times New Roman" w:cs="Times New Roman"/>
          <w:b/>
          <w:sz w:val="24"/>
          <w:szCs w:val="24"/>
        </w:rPr>
        <w:t xml:space="preserve"> tárolók elkerítésének engedélyezésére</w:t>
      </w:r>
    </w:p>
    <w:p w:rsidR="006A1557" w:rsidRPr="009C1070" w:rsidRDefault="006A1557" w:rsidP="005936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B3E" w:rsidRPr="009C1070" w:rsidRDefault="00243B3E" w:rsidP="009B69F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1070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5565D3" w:rsidRDefault="00243B3E" w:rsidP="009B69F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1070"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:rsidR="00DC3E17" w:rsidRDefault="00DC3E17" w:rsidP="009B69F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1838" w:rsidRPr="00335FEC" w:rsidRDefault="007710C8" w:rsidP="006A1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FEC">
        <w:rPr>
          <w:rFonts w:ascii="Times New Roman" w:hAnsi="Times New Roman" w:cs="Times New Roman"/>
          <w:sz w:val="24"/>
          <w:szCs w:val="24"/>
        </w:rPr>
        <w:t>2025. június 24. napján kérelem érkezett a Vagyongazdálkodási Osztályhoz Kunkli Ferencnétől, aki több hajdúszoboszlói társasház közös képviselője. A</w:t>
      </w:r>
      <w:r w:rsidR="007B1174" w:rsidRPr="00335FEC">
        <w:rPr>
          <w:rFonts w:ascii="Times New Roman" w:hAnsi="Times New Roman" w:cs="Times New Roman"/>
          <w:sz w:val="24"/>
          <w:szCs w:val="24"/>
        </w:rPr>
        <w:t xml:space="preserve"> kérelmében egyrészt szelektív hulladékgyűjtő tároló elkerítésének engedélyezésével kereste meg Önkormányzatunkat, másrészt </w:t>
      </w:r>
      <w:proofErr w:type="gramStart"/>
      <w:r w:rsidR="007B1174" w:rsidRPr="00335FEC">
        <w:rPr>
          <w:rFonts w:ascii="Times New Roman" w:hAnsi="Times New Roman" w:cs="Times New Roman"/>
          <w:sz w:val="24"/>
          <w:szCs w:val="24"/>
        </w:rPr>
        <w:t>kommunális</w:t>
      </w:r>
      <w:proofErr w:type="gramEnd"/>
      <w:r w:rsidR="007B1174" w:rsidRPr="00335FEC">
        <w:rPr>
          <w:rFonts w:ascii="Times New Roman" w:hAnsi="Times New Roman" w:cs="Times New Roman"/>
          <w:sz w:val="24"/>
          <w:szCs w:val="24"/>
        </w:rPr>
        <w:t xml:space="preserve"> hulladékgyűjtő edények elkerítéséhez kér engedélyt. </w:t>
      </w:r>
    </w:p>
    <w:p w:rsidR="007B1174" w:rsidRPr="00335FEC" w:rsidRDefault="007B1174" w:rsidP="006A1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174" w:rsidRPr="00FC6D63" w:rsidRDefault="007B1174" w:rsidP="007B1174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D63">
        <w:rPr>
          <w:rFonts w:ascii="Times New Roman" w:hAnsi="Times New Roman" w:cs="Times New Roman"/>
          <w:b/>
          <w:sz w:val="24"/>
          <w:szCs w:val="24"/>
        </w:rPr>
        <w:t>Kérelem szelektív hulladékgyűjtő tároló elkerítésének engedélyezésére</w:t>
      </w:r>
    </w:p>
    <w:p w:rsidR="007710C8" w:rsidRPr="00FC6D63" w:rsidRDefault="007710C8" w:rsidP="006A1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174" w:rsidRPr="00FC6D63" w:rsidRDefault="007B1174" w:rsidP="006A1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D63">
        <w:rPr>
          <w:rFonts w:ascii="Times New Roman" w:hAnsi="Times New Roman" w:cs="Times New Roman"/>
          <w:sz w:val="24"/>
          <w:szCs w:val="24"/>
        </w:rPr>
        <w:t xml:space="preserve">A Béke Társasház (Szilfákalja 20.), a Komfort Társasház (Szilfákalja 26–30.), és a Délibáb Társasház (Szilfákalja 32–36.) lakóközösségei közösen kérik a Tisztelt Képviselő-testület hozzájárulását egy szelektív hulladékgyűjtő tároló elkerítésére. Az elkerítést a közvetlen közelben található zárt </w:t>
      </w:r>
      <w:proofErr w:type="gramStart"/>
      <w:r w:rsidRPr="00FC6D63">
        <w:rPr>
          <w:rFonts w:ascii="Times New Roman" w:hAnsi="Times New Roman" w:cs="Times New Roman"/>
          <w:sz w:val="24"/>
          <w:szCs w:val="24"/>
        </w:rPr>
        <w:t>kommunális</w:t>
      </w:r>
      <w:proofErr w:type="gramEnd"/>
      <w:r w:rsidRPr="00FC6D63">
        <w:rPr>
          <w:rFonts w:ascii="Times New Roman" w:hAnsi="Times New Roman" w:cs="Times New Roman"/>
          <w:sz w:val="24"/>
          <w:szCs w:val="24"/>
        </w:rPr>
        <w:t xml:space="preserve"> hulladékgyűjtő helyiség mellett, a Fürdőpatika mögötti garázssor végén kívánják megvalósítani. Mivel egyik társasház sem rendelkezik saját hulladékgyűjtő helyiséggel, a szelektív hulladékgyűjtés megoldása jelenleg nem biztosított. A három társasház közösen árajánlatot kért egy elkerített tároló kialakítására, amely zártszelvény szerkezetű, horganyzott hálóból készült oldalfalakkal, piros T20 lemeztetővel és egy darab 1,5 méter széles, zárható ajtóval rendelkezne. A költségeket a társasházak arányosan fedeznék, és az elképzelés hosszú távon biztosítaná a szelektív hulladékgyűjtés hatékony működését, miközben a közvetlen környezetét is rendezetten tartaná.</w:t>
      </w:r>
    </w:p>
    <w:p w:rsidR="007710C8" w:rsidRPr="00FC6D63" w:rsidRDefault="007710C8" w:rsidP="006A1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0C8" w:rsidRPr="00FC6D63" w:rsidRDefault="00FC6D63" w:rsidP="00FC6D63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D6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Kérelem a Tavasz OTP Társasház és Napfény Társasház </w:t>
      </w:r>
      <w:proofErr w:type="gramStart"/>
      <w:r w:rsidRPr="00FC6D63">
        <w:rPr>
          <w:rFonts w:ascii="Times New Roman" w:hAnsi="Times New Roman" w:cs="Times New Roman"/>
          <w:b/>
          <w:bCs/>
          <w:iCs/>
          <w:sz w:val="24"/>
          <w:szCs w:val="24"/>
        </w:rPr>
        <w:t>kommunális</w:t>
      </w:r>
      <w:proofErr w:type="gramEnd"/>
      <w:r w:rsidRPr="00FC6D6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hulladékgyűjtő edényeinek elkerítésére</w:t>
      </w:r>
    </w:p>
    <w:p w:rsidR="007710C8" w:rsidRPr="00FC6D63" w:rsidRDefault="007710C8" w:rsidP="006A1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72C9" w:rsidRDefault="00FC6D63" w:rsidP="009B69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FC6D63">
        <w:rPr>
          <w:rFonts w:ascii="Times New Roman" w:hAnsi="Times New Roman" w:cs="Times New Roman"/>
          <w:sz w:val="24"/>
          <w:szCs w:val="24"/>
        </w:rPr>
        <w:t xml:space="preserve"> </w:t>
      </w:r>
      <w:r w:rsidRPr="00FC6D63">
        <w:rPr>
          <w:rFonts w:ascii="Times New Roman" w:hAnsi="Times New Roman" w:cs="Times New Roman"/>
          <w:bCs/>
          <w:sz w:val="24"/>
          <w:szCs w:val="24"/>
        </w:rPr>
        <w:t xml:space="preserve">Tavasz OTP Társasház </w:t>
      </w:r>
      <w:r w:rsidR="005936EA">
        <w:rPr>
          <w:rFonts w:ascii="Times New Roman" w:hAnsi="Times New Roman" w:cs="Times New Roman"/>
          <w:bCs/>
          <w:sz w:val="24"/>
          <w:szCs w:val="24"/>
        </w:rPr>
        <w:t xml:space="preserve">(Szilfákalja 18.) </w:t>
      </w:r>
      <w:r w:rsidRPr="00FC6D63">
        <w:rPr>
          <w:rFonts w:ascii="Times New Roman" w:hAnsi="Times New Roman" w:cs="Times New Roman"/>
          <w:sz w:val="24"/>
          <w:szCs w:val="24"/>
        </w:rPr>
        <w:t xml:space="preserve">és </w:t>
      </w:r>
      <w:r w:rsidRPr="00FC6D63">
        <w:rPr>
          <w:rFonts w:ascii="Times New Roman" w:hAnsi="Times New Roman" w:cs="Times New Roman"/>
          <w:bCs/>
          <w:sz w:val="24"/>
          <w:szCs w:val="24"/>
        </w:rPr>
        <w:t xml:space="preserve">Napfény Társasház </w:t>
      </w:r>
      <w:r w:rsidR="005936EA">
        <w:rPr>
          <w:rFonts w:ascii="Times New Roman" w:hAnsi="Times New Roman" w:cs="Times New Roman"/>
          <w:bCs/>
          <w:sz w:val="24"/>
          <w:szCs w:val="24"/>
        </w:rPr>
        <w:t xml:space="preserve">(Szilfákalja 14-18.) </w:t>
      </w:r>
      <w:r w:rsidR="00277365">
        <w:rPr>
          <w:rFonts w:ascii="Times New Roman" w:hAnsi="Times New Roman" w:cs="Times New Roman"/>
          <w:bCs/>
          <w:sz w:val="24"/>
          <w:szCs w:val="24"/>
        </w:rPr>
        <w:t xml:space="preserve">szeretné kérelmezni a </w:t>
      </w:r>
      <w:r w:rsidR="00277365">
        <w:rPr>
          <w:rFonts w:ascii="Times New Roman" w:hAnsi="Times New Roman" w:cs="Times New Roman"/>
          <w:sz w:val="24"/>
          <w:szCs w:val="24"/>
        </w:rPr>
        <w:t xml:space="preserve">közös </w:t>
      </w:r>
      <w:proofErr w:type="gramStart"/>
      <w:r w:rsidR="00277365">
        <w:rPr>
          <w:rFonts w:ascii="Times New Roman" w:hAnsi="Times New Roman" w:cs="Times New Roman"/>
          <w:sz w:val="24"/>
          <w:szCs w:val="24"/>
        </w:rPr>
        <w:t>kommunális</w:t>
      </w:r>
      <w:proofErr w:type="gramEnd"/>
      <w:r w:rsidR="00277365">
        <w:rPr>
          <w:rFonts w:ascii="Times New Roman" w:hAnsi="Times New Roman" w:cs="Times New Roman"/>
          <w:sz w:val="24"/>
          <w:szCs w:val="24"/>
        </w:rPr>
        <w:t xml:space="preserve"> </w:t>
      </w:r>
      <w:r w:rsidRPr="00FC6D63">
        <w:rPr>
          <w:rFonts w:ascii="Times New Roman" w:hAnsi="Times New Roman" w:cs="Times New Roman"/>
          <w:sz w:val="24"/>
          <w:szCs w:val="24"/>
        </w:rPr>
        <w:t xml:space="preserve">hulladékgyűjtő edényeinek </w:t>
      </w:r>
      <w:r w:rsidR="00277365">
        <w:rPr>
          <w:rFonts w:ascii="Times New Roman" w:hAnsi="Times New Roman" w:cs="Times New Roman"/>
          <w:sz w:val="24"/>
          <w:szCs w:val="24"/>
        </w:rPr>
        <w:t>az elkerítését</w:t>
      </w:r>
      <w:r w:rsidRPr="00FC6D63">
        <w:rPr>
          <w:rFonts w:ascii="Times New Roman" w:hAnsi="Times New Roman" w:cs="Times New Roman"/>
          <w:sz w:val="24"/>
          <w:szCs w:val="24"/>
        </w:rPr>
        <w:t xml:space="preserve">. A tervezett tárolókat zártszelvény szerkezetű, horganyzott hálóval és piros lemeztetővel kívánjuk </w:t>
      </w:r>
      <w:proofErr w:type="spellStart"/>
      <w:r w:rsidRPr="00FC6D63">
        <w:rPr>
          <w:rFonts w:ascii="Times New Roman" w:hAnsi="Times New Roman" w:cs="Times New Roman"/>
          <w:sz w:val="24"/>
          <w:szCs w:val="24"/>
        </w:rPr>
        <w:t>körbekeríteni</w:t>
      </w:r>
      <w:proofErr w:type="spellEnd"/>
      <w:r w:rsidRPr="00FC6D63">
        <w:rPr>
          <w:rFonts w:ascii="Times New Roman" w:hAnsi="Times New Roman" w:cs="Times New Roman"/>
          <w:sz w:val="24"/>
          <w:szCs w:val="24"/>
        </w:rPr>
        <w:t xml:space="preserve">, biztosítva ezzel, hogy a hulladékgyűjtés biztonságosan és rendezetten történhessen. A kivitelezési munkálatok költségeit a </w:t>
      </w:r>
      <w:r w:rsidRPr="00FC6D63">
        <w:rPr>
          <w:rFonts w:ascii="Times New Roman" w:hAnsi="Times New Roman" w:cs="Times New Roman"/>
          <w:bCs/>
          <w:sz w:val="24"/>
          <w:szCs w:val="24"/>
        </w:rPr>
        <w:t xml:space="preserve">Tavasz OTP Társasház </w:t>
      </w:r>
      <w:r w:rsidRPr="00FC6D63">
        <w:rPr>
          <w:rFonts w:ascii="Times New Roman" w:hAnsi="Times New Roman" w:cs="Times New Roman"/>
          <w:sz w:val="24"/>
          <w:szCs w:val="24"/>
        </w:rPr>
        <w:t xml:space="preserve">és a </w:t>
      </w:r>
      <w:r w:rsidRPr="00FC6D63">
        <w:rPr>
          <w:rFonts w:ascii="Times New Roman" w:hAnsi="Times New Roman" w:cs="Times New Roman"/>
          <w:bCs/>
          <w:sz w:val="24"/>
          <w:szCs w:val="24"/>
        </w:rPr>
        <w:t xml:space="preserve">Napfény Társasház </w:t>
      </w:r>
      <w:r w:rsidRPr="00FC6D63">
        <w:rPr>
          <w:rFonts w:ascii="Times New Roman" w:hAnsi="Times New Roman" w:cs="Times New Roman"/>
          <w:sz w:val="24"/>
          <w:szCs w:val="24"/>
        </w:rPr>
        <w:t>tulajdonosközösségei arányos megosztás szerint</w:t>
      </w:r>
      <w:r w:rsidR="00277365">
        <w:rPr>
          <w:rFonts w:ascii="Times New Roman" w:hAnsi="Times New Roman" w:cs="Times New Roman"/>
          <w:sz w:val="24"/>
          <w:szCs w:val="24"/>
        </w:rPr>
        <w:t xml:space="preserve">, saját forrásból </w:t>
      </w:r>
      <w:proofErr w:type="gramStart"/>
      <w:r w:rsidR="00277365">
        <w:rPr>
          <w:rFonts w:ascii="Times New Roman" w:hAnsi="Times New Roman" w:cs="Times New Roman"/>
          <w:sz w:val="24"/>
          <w:szCs w:val="24"/>
        </w:rPr>
        <w:t>finanszíroznák</w:t>
      </w:r>
      <w:proofErr w:type="gramEnd"/>
      <w:r w:rsidR="00277365">
        <w:rPr>
          <w:rFonts w:ascii="Times New Roman" w:hAnsi="Times New Roman" w:cs="Times New Roman"/>
          <w:sz w:val="24"/>
          <w:szCs w:val="24"/>
        </w:rPr>
        <w:t>.</w:t>
      </w:r>
    </w:p>
    <w:p w:rsidR="00DC3E17" w:rsidRPr="00FC6D63" w:rsidRDefault="00DC3E17" w:rsidP="009B69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D63">
        <w:rPr>
          <w:rFonts w:ascii="Times New Roman" w:hAnsi="Times New Roman" w:cs="Times New Roman"/>
          <w:sz w:val="24"/>
          <w:szCs w:val="24"/>
        </w:rPr>
        <w:lastRenderedPageBreak/>
        <w:t>A Vagyonga</w:t>
      </w:r>
      <w:r w:rsidR="009772C9">
        <w:rPr>
          <w:rFonts w:ascii="Times New Roman" w:hAnsi="Times New Roman" w:cs="Times New Roman"/>
          <w:sz w:val="24"/>
          <w:szCs w:val="24"/>
        </w:rPr>
        <w:t xml:space="preserve">zdálkodási Osztály javasolja a </w:t>
      </w:r>
      <w:r w:rsidRPr="00FC6D63">
        <w:rPr>
          <w:rFonts w:ascii="Times New Roman" w:hAnsi="Times New Roman" w:cs="Times New Roman"/>
          <w:sz w:val="24"/>
          <w:szCs w:val="24"/>
        </w:rPr>
        <w:t>hozzájárulás</w:t>
      </w:r>
      <w:r w:rsidR="009772C9">
        <w:rPr>
          <w:rFonts w:ascii="Times New Roman" w:hAnsi="Times New Roman" w:cs="Times New Roman"/>
          <w:sz w:val="24"/>
          <w:szCs w:val="24"/>
        </w:rPr>
        <w:t>ok meg</w:t>
      </w:r>
      <w:r w:rsidRPr="00FC6D63">
        <w:rPr>
          <w:rFonts w:ascii="Times New Roman" w:hAnsi="Times New Roman" w:cs="Times New Roman"/>
          <w:sz w:val="24"/>
          <w:szCs w:val="24"/>
        </w:rPr>
        <w:t>adását</w:t>
      </w:r>
      <w:r w:rsidR="009772C9">
        <w:rPr>
          <w:rFonts w:ascii="Times New Roman" w:hAnsi="Times New Roman" w:cs="Times New Roman"/>
          <w:sz w:val="24"/>
          <w:szCs w:val="24"/>
        </w:rPr>
        <w:t xml:space="preserve"> az érintett társasházak részére</w:t>
      </w:r>
      <w:r w:rsidRPr="00FC6D63">
        <w:rPr>
          <w:rFonts w:ascii="Times New Roman" w:hAnsi="Times New Roman" w:cs="Times New Roman"/>
          <w:sz w:val="24"/>
          <w:szCs w:val="24"/>
        </w:rPr>
        <w:t xml:space="preserve">, tekintettel </w:t>
      </w:r>
      <w:r w:rsidR="005A1838" w:rsidRPr="00FC6D63">
        <w:rPr>
          <w:rFonts w:ascii="Times New Roman" w:hAnsi="Times New Roman" w:cs="Times New Roman"/>
          <w:sz w:val="24"/>
          <w:szCs w:val="24"/>
        </w:rPr>
        <w:t>a</w:t>
      </w:r>
      <w:r w:rsidR="009772C9">
        <w:rPr>
          <w:rFonts w:ascii="Times New Roman" w:hAnsi="Times New Roman" w:cs="Times New Roman"/>
          <w:sz w:val="24"/>
          <w:szCs w:val="24"/>
        </w:rPr>
        <w:t xml:space="preserve">rra, hogy a hulladékgyűjtők körbekerítése esztétikusabb látványt nyújt, és azok kivitelezése zárható ajtóval kerülnének megvalósításra. </w:t>
      </w:r>
    </w:p>
    <w:p w:rsidR="00DC3E17" w:rsidRPr="00FC6D63" w:rsidRDefault="00DC3E17" w:rsidP="009B69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C3E17" w:rsidRPr="009772C9" w:rsidRDefault="00DC3E17" w:rsidP="009B69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2C9">
        <w:rPr>
          <w:rFonts w:ascii="Times New Roman" w:hAnsi="Times New Roman" w:cs="Times New Roman"/>
          <w:b/>
          <w:sz w:val="24"/>
          <w:szCs w:val="24"/>
        </w:rPr>
        <w:t>Kérjük a Ti</w:t>
      </w:r>
      <w:r w:rsidR="00E37912" w:rsidRPr="009772C9">
        <w:rPr>
          <w:rFonts w:ascii="Times New Roman" w:hAnsi="Times New Roman" w:cs="Times New Roman"/>
          <w:b/>
          <w:sz w:val="24"/>
          <w:szCs w:val="24"/>
        </w:rPr>
        <w:t>sztelt Képviselő-testületet és B</w:t>
      </w:r>
      <w:r w:rsidRPr="009772C9">
        <w:rPr>
          <w:rFonts w:ascii="Times New Roman" w:hAnsi="Times New Roman" w:cs="Times New Roman"/>
          <w:b/>
          <w:sz w:val="24"/>
          <w:szCs w:val="24"/>
        </w:rPr>
        <w:t>izottságokat, hogy előterjesztésünket megtárgyalni, és döntésüket meghozni szíveskedjenek!</w:t>
      </w:r>
    </w:p>
    <w:p w:rsidR="00DC3E17" w:rsidRPr="00FC6D63" w:rsidRDefault="00DC3E17" w:rsidP="009B69FC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C3E17" w:rsidRPr="009772C9" w:rsidRDefault="00DC3E17" w:rsidP="009B69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72C9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DC3E17" w:rsidRPr="00FC6D63" w:rsidRDefault="00DC3E17" w:rsidP="009B69F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C3E17" w:rsidRPr="00335FEC" w:rsidRDefault="00DC3E17" w:rsidP="009B69F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35FEC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 Kép</w:t>
      </w:r>
      <w:r w:rsidR="00E37912" w:rsidRPr="00335FEC">
        <w:rPr>
          <w:rFonts w:ascii="Times New Roman" w:hAnsi="Times New Roman" w:cs="Times New Roman"/>
          <w:b/>
          <w:i/>
          <w:sz w:val="24"/>
          <w:szCs w:val="24"/>
        </w:rPr>
        <w:t xml:space="preserve">viselő - </w:t>
      </w:r>
      <w:proofErr w:type="gramStart"/>
      <w:r w:rsidR="00E37912" w:rsidRPr="00335FEC">
        <w:rPr>
          <w:rFonts w:ascii="Times New Roman" w:hAnsi="Times New Roman" w:cs="Times New Roman"/>
          <w:b/>
          <w:i/>
          <w:sz w:val="24"/>
          <w:szCs w:val="24"/>
        </w:rPr>
        <w:t>testületének …</w:t>
      </w:r>
      <w:proofErr w:type="gramEnd"/>
      <w:r w:rsidR="00E37912" w:rsidRPr="00335FEC">
        <w:rPr>
          <w:rFonts w:ascii="Times New Roman" w:hAnsi="Times New Roman" w:cs="Times New Roman"/>
          <w:b/>
          <w:i/>
          <w:sz w:val="24"/>
          <w:szCs w:val="24"/>
        </w:rPr>
        <w:t>/2025. (</w:t>
      </w:r>
      <w:r w:rsidRPr="00335FEC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E37912" w:rsidRPr="00335FEC">
        <w:rPr>
          <w:rFonts w:ascii="Times New Roman" w:hAnsi="Times New Roman" w:cs="Times New Roman"/>
          <w:b/>
          <w:i/>
          <w:sz w:val="24"/>
          <w:szCs w:val="24"/>
        </w:rPr>
        <w:t>II. 03</w:t>
      </w:r>
      <w:r w:rsidRPr="00335FEC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DC3E17" w:rsidRPr="00335FEC" w:rsidRDefault="00DC3E17" w:rsidP="009B69F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35FEC" w:rsidRPr="00335FEC" w:rsidRDefault="00DC3E17" w:rsidP="009B69F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5FEC">
        <w:rPr>
          <w:rFonts w:ascii="Times New Roman" w:hAnsi="Times New Roman" w:cs="Times New Roman"/>
          <w:b/>
          <w:i/>
          <w:sz w:val="24"/>
          <w:szCs w:val="24"/>
        </w:rPr>
        <w:t>Hajdúszoboszló Város Önkormányzata tu</w:t>
      </w:r>
      <w:r w:rsidR="00E37912" w:rsidRPr="00335FEC">
        <w:rPr>
          <w:rFonts w:ascii="Times New Roman" w:hAnsi="Times New Roman" w:cs="Times New Roman"/>
          <w:b/>
          <w:i/>
          <w:sz w:val="24"/>
          <w:szCs w:val="24"/>
        </w:rPr>
        <w:t>lajdonosi hozzájárulását adja</w:t>
      </w:r>
      <w:r w:rsidR="00335FEC" w:rsidRPr="00335FEC">
        <w:rPr>
          <w:rFonts w:ascii="Times New Roman" w:hAnsi="Times New Roman" w:cs="Times New Roman"/>
          <w:b/>
          <w:i/>
          <w:sz w:val="24"/>
          <w:szCs w:val="24"/>
        </w:rPr>
        <w:t xml:space="preserve"> Béke Társasház (Szilfákalja 20.), a Komfort Társasház (Szilfákalja 26–30.), és a Délibáb Társasház (Szilfákalja 32–36.) részére </w:t>
      </w:r>
      <w:r w:rsidR="009C2430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r w:rsidR="00335FEC" w:rsidRPr="00335FEC">
        <w:rPr>
          <w:rFonts w:ascii="Times New Roman" w:hAnsi="Times New Roman" w:cs="Times New Roman"/>
          <w:b/>
          <w:i/>
          <w:sz w:val="24"/>
          <w:szCs w:val="24"/>
        </w:rPr>
        <w:t>Fürdőpatika mögötti garázssor végén található közterületen szelektív hull</w:t>
      </w:r>
      <w:r w:rsidR="00891C8E">
        <w:rPr>
          <w:rFonts w:ascii="Times New Roman" w:hAnsi="Times New Roman" w:cs="Times New Roman"/>
          <w:b/>
          <w:i/>
          <w:sz w:val="24"/>
          <w:szCs w:val="24"/>
        </w:rPr>
        <w:t>adékgyűjtő tároló elkerítéséhez.</w:t>
      </w:r>
    </w:p>
    <w:p w:rsidR="00DC3E17" w:rsidRPr="00335FEC" w:rsidRDefault="00335FEC" w:rsidP="009B69F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5FEC">
        <w:rPr>
          <w:rFonts w:ascii="Times New Roman" w:hAnsi="Times New Roman" w:cs="Times New Roman"/>
          <w:b/>
          <w:i/>
          <w:sz w:val="24"/>
          <w:szCs w:val="24"/>
        </w:rPr>
        <w:t xml:space="preserve">Hozzájárulását adja továbbá a </w:t>
      </w:r>
      <w:r w:rsidRPr="00335FE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Tavasz OTP Társasház (Szilfákalja 18.) </w:t>
      </w:r>
      <w:r w:rsidRPr="00335FEC">
        <w:rPr>
          <w:rFonts w:ascii="Times New Roman" w:hAnsi="Times New Roman" w:cs="Times New Roman"/>
          <w:b/>
          <w:i/>
          <w:sz w:val="24"/>
          <w:szCs w:val="24"/>
        </w:rPr>
        <w:t xml:space="preserve">és </w:t>
      </w:r>
      <w:r w:rsidRPr="00335FE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Napfény Társasház (Szilfákalja 14-18.) részére </w:t>
      </w:r>
      <w:proofErr w:type="gramStart"/>
      <w:r w:rsidRPr="00335FEC">
        <w:rPr>
          <w:rFonts w:ascii="Times New Roman" w:hAnsi="Times New Roman" w:cs="Times New Roman"/>
          <w:b/>
          <w:bCs/>
          <w:i/>
          <w:iCs/>
          <w:sz w:val="24"/>
          <w:szCs w:val="24"/>
        </w:rPr>
        <w:t>kommunális</w:t>
      </w:r>
      <w:proofErr w:type="gramEnd"/>
      <w:r w:rsidRPr="00335FE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hulladékgyűjtő edényeinek elkerítéséhez, </w:t>
      </w:r>
      <w:r w:rsidR="00E37912" w:rsidRPr="00335FEC">
        <w:rPr>
          <w:rFonts w:ascii="Times New Roman" w:hAnsi="Times New Roman" w:cs="Times New Roman"/>
          <w:b/>
          <w:i/>
          <w:sz w:val="24"/>
          <w:szCs w:val="24"/>
        </w:rPr>
        <w:t xml:space="preserve">és </w:t>
      </w:r>
      <w:r w:rsidR="00DC3E17" w:rsidRPr="00335FEC">
        <w:rPr>
          <w:rFonts w:ascii="Times New Roman" w:hAnsi="Times New Roman" w:cs="Times New Roman"/>
          <w:b/>
          <w:i/>
          <w:sz w:val="24"/>
          <w:szCs w:val="24"/>
        </w:rPr>
        <w:t>felhatalmazza a pol</w:t>
      </w:r>
      <w:r w:rsidR="00E37912" w:rsidRPr="00335FEC">
        <w:rPr>
          <w:rFonts w:ascii="Times New Roman" w:hAnsi="Times New Roman" w:cs="Times New Roman"/>
          <w:b/>
          <w:i/>
          <w:sz w:val="24"/>
          <w:szCs w:val="24"/>
        </w:rPr>
        <w:t xml:space="preserve">gármestert </w:t>
      </w:r>
      <w:r w:rsidRPr="00335FEC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DC3E17" w:rsidRPr="00335FEC">
        <w:rPr>
          <w:rFonts w:ascii="Times New Roman" w:hAnsi="Times New Roman" w:cs="Times New Roman"/>
          <w:b/>
          <w:i/>
          <w:sz w:val="24"/>
          <w:szCs w:val="24"/>
        </w:rPr>
        <w:t xml:space="preserve"> tulajdonosi hozzájárulás</w:t>
      </w:r>
      <w:r w:rsidRPr="00335FEC">
        <w:rPr>
          <w:rFonts w:ascii="Times New Roman" w:hAnsi="Times New Roman" w:cs="Times New Roman"/>
          <w:b/>
          <w:i/>
          <w:sz w:val="24"/>
          <w:szCs w:val="24"/>
        </w:rPr>
        <w:t>ok</w:t>
      </w:r>
      <w:r w:rsidR="00DC3E17" w:rsidRPr="00335FEC">
        <w:rPr>
          <w:rFonts w:ascii="Times New Roman" w:hAnsi="Times New Roman" w:cs="Times New Roman"/>
          <w:b/>
          <w:i/>
          <w:sz w:val="24"/>
          <w:szCs w:val="24"/>
        </w:rPr>
        <w:t xml:space="preserve"> aláírására.</w:t>
      </w:r>
    </w:p>
    <w:p w:rsidR="00DC3E17" w:rsidRPr="00335FEC" w:rsidRDefault="00DC3E17" w:rsidP="00DC3E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C3E17" w:rsidRPr="00335FEC" w:rsidRDefault="00DC3E17" w:rsidP="00DC3E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5FEC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r w:rsidRPr="00335FEC">
        <w:rPr>
          <w:rFonts w:ascii="Times New Roman" w:hAnsi="Times New Roman" w:cs="Times New Roman"/>
          <w:b/>
          <w:i/>
          <w:sz w:val="24"/>
          <w:szCs w:val="24"/>
        </w:rPr>
        <w:t>: Jegyző</w:t>
      </w:r>
    </w:p>
    <w:p w:rsidR="00DC3E17" w:rsidRPr="00335FEC" w:rsidRDefault="00DC3E17" w:rsidP="00DC3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335FEC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335FEC">
        <w:rPr>
          <w:rFonts w:ascii="Times New Roman" w:hAnsi="Times New Roman" w:cs="Times New Roman"/>
          <w:b/>
          <w:i/>
          <w:sz w:val="24"/>
          <w:szCs w:val="24"/>
        </w:rPr>
        <w:t xml:space="preserve"> azonnal”</w:t>
      </w:r>
    </w:p>
    <w:p w:rsidR="00214B68" w:rsidRPr="009772C9" w:rsidRDefault="00214B68" w:rsidP="001A2911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44D53" w:rsidRPr="00FC6D63" w:rsidRDefault="00544D53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05F" w:rsidRPr="00FC6D63" w:rsidRDefault="00544D53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C6D63">
        <w:rPr>
          <w:rFonts w:ascii="Times New Roman" w:hAnsi="Times New Roman" w:cs="Times New Roman"/>
          <w:sz w:val="24"/>
          <w:szCs w:val="24"/>
        </w:rPr>
        <w:t>d</w:t>
      </w:r>
      <w:r w:rsidR="0033183A" w:rsidRPr="00FC6D63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33183A" w:rsidRPr="00FC6D63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33183A" w:rsidRPr="00FC6D63" w:rsidRDefault="0033183A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C6D63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FC6D63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4A5769" w:rsidRPr="00FC6D63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Pr="00FC6D63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Pr="00FC6D63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Pr="00FC6D63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949" w:rsidRPr="00FC6D63" w:rsidRDefault="003B7949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Pr="00FC6D63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8C2" w:rsidRDefault="008128C2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8C2" w:rsidRDefault="008128C2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A05" w:rsidRDefault="00D41A05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146" w:rsidRDefault="00556146" w:rsidP="003B7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5769" w:rsidRPr="004A5769" w:rsidRDefault="004A5769" w:rsidP="004A5769">
      <w:pPr>
        <w:pStyle w:val="Listaszerbekezds"/>
        <w:numPr>
          <w:ilvl w:val="0"/>
          <w:numId w:val="2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A5769">
        <w:rPr>
          <w:rFonts w:ascii="Times New Roman" w:hAnsi="Times New Roman" w:cs="Times New Roman"/>
          <w:i/>
          <w:sz w:val="24"/>
          <w:szCs w:val="24"/>
        </w:rPr>
        <w:lastRenderedPageBreak/>
        <w:t>sz. melléklet</w:t>
      </w:r>
    </w:p>
    <w:p w:rsidR="004A5769" w:rsidRDefault="00A87311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224155</wp:posOffset>
            </wp:positionV>
            <wp:extent cx="6362700" cy="4499610"/>
            <wp:effectExtent l="0" t="0" r="0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449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949" w:rsidRDefault="003B7949" w:rsidP="00556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Pr="00D41A05" w:rsidRDefault="00D41A05" w:rsidP="00D41A05">
      <w:pPr>
        <w:pStyle w:val="Listaszerbekezds"/>
        <w:numPr>
          <w:ilvl w:val="0"/>
          <w:numId w:val="2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-53340</wp:posOffset>
            </wp:positionH>
            <wp:positionV relativeFrom="paragraph">
              <wp:posOffset>333375</wp:posOffset>
            </wp:positionV>
            <wp:extent cx="6162675" cy="2418715"/>
            <wp:effectExtent l="0" t="0" r="9525" b="635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241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41A05">
        <w:rPr>
          <w:rFonts w:ascii="Times New Roman" w:hAnsi="Times New Roman" w:cs="Times New Roman"/>
          <w:i/>
          <w:sz w:val="24"/>
          <w:szCs w:val="24"/>
        </w:rPr>
        <w:t>sz. melléklet</w:t>
      </w:r>
    </w:p>
    <w:p w:rsidR="00556146" w:rsidRDefault="00556146" w:rsidP="00BE14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146" w:rsidRDefault="00556146" w:rsidP="00BE14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146" w:rsidRDefault="00556146" w:rsidP="00BE14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146" w:rsidRDefault="00556146" w:rsidP="00BE14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146" w:rsidRDefault="00556146" w:rsidP="00BE14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146" w:rsidRDefault="00556146" w:rsidP="00BE14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146" w:rsidRDefault="00556146" w:rsidP="00BE14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146" w:rsidRDefault="00556146" w:rsidP="00BE14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146" w:rsidRDefault="00556146" w:rsidP="00BE14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912" w:rsidRPr="00E37912" w:rsidRDefault="00E37912" w:rsidP="00BE14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37912" w:rsidRPr="00E37912" w:rsidSect="00A5422B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3C0" w:rsidRDefault="004E53C0" w:rsidP="007B29FF">
      <w:pPr>
        <w:spacing w:after="0" w:line="240" w:lineRule="auto"/>
      </w:pPr>
      <w:r>
        <w:separator/>
      </w:r>
    </w:p>
  </w:endnote>
  <w:endnote w:type="continuationSeparator" w:id="0">
    <w:p w:rsidR="004E53C0" w:rsidRDefault="004E53C0" w:rsidP="007B2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0787718"/>
      <w:docPartObj>
        <w:docPartGallery w:val="Page Numbers (Bottom of Page)"/>
        <w:docPartUnique/>
      </w:docPartObj>
    </w:sdtPr>
    <w:sdtEndPr/>
    <w:sdtContent>
      <w:p w:rsidR="007B29FF" w:rsidRDefault="007B29F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61E">
          <w:rPr>
            <w:noProof/>
          </w:rPr>
          <w:t>2</w:t>
        </w:r>
        <w:r>
          <w:fldChar w:fldCharType="end"/>
        </w:r>
      </w:p>
    </w:sdtContent>
  </w:sdt>
  <w:p w:rsidR="007B29FF" w:rsidRDefault="007B29F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3C0" w:rsidRDefault="004E53C0" w:rsidP="007B29FF">
      <w:pPr>
        <w:spacing w:after="0" w:line="240" w:lineRule="auto"/>
      </w:pPr>
      <w:r>
        <w:separator/>
      </w:r>
    </w:p>
  </w:footnote>
  <w:footnote w:type="continuationSeparator" w:id="0">
    <w:p w:rsidR="004E53C0" w:rsidRDefault="004E53C0" w:rsidP="007B29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749BA"/>
    <w:multiLevelType w:val="hybridMultilevel"/>
    <w:tmpl w:val="93326F0C"/>
    <w:lvl w:ilvl="0" w:tplc="C8C25754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02EDD"/>
    <w:multiLevelType w:val="hybridMultilevel"/>
    <w:tmpl w:val="93326F0C"/>
    <w:lvl w:ilvl="0" w:tplc="C8C25754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E0D87"/>
    <w:multiLevelType w:val="hybridMultilevel"/>
    <w:tmpl w:val="C63465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A1E94"/>
    <w:multiLevelType w:val="hybridMultilevel"/>
    <w:tmpl w:val="AFC0C9E8"/>
    <w:lvl w:ilvl="0" w:tplc="14382C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86349"/>
    <w:multiLevelType w:val="hybridMultilevel"/>
    <w:tmpl w:val="C772EB24"/>
    <w:lvl w:ilvl="0" w:tplc="F7D41A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DA548E"/>
    <w:multiLevelType w:val="hybridMultilevel"/>
    <w:tmpl w:val="424CAD4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07916"/>
    <w:multiLevelType w:val="hybridMultilevel"/>
    <w:tmpl w:val="AC5AA3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B3E"/>
    <w:rsid w:val="00166003"/>
    <w:rsid w:val="001A2911"/>
    <w:rsid w:val="00214B68"/>
    <w:rsid w:val="00243B3E"/>
    <w:rsid w:val="00277365"/>
    <w:rsid w:val="0033183A"/>
    <w:rsid w:val="00335FEC"/>
    <w:rsid w:val="00340842"/>
    <w:rsid w:val="00384422"/>
    <w:rsid w:val="003928FF"/>
    <w:rsid w:val="003B7949"/>
    <w:rsid w:val="003D7DDA"/>
    <w:rsid w:val="004874BB"/>
    <w:rsid w:val="004A5769"/>
    <w:rsid w:val="004D28C0"/>
    <w:rsid w:val="004E465E"/>
    <w:rsid w:val="004E53C0"/>
    <w:rsid w:val="00544D53"/>
    <w:rsid w:val="00556146"/>
    <w:rsid w:val="005565D3"/>
    <w:rsid w:val="005936EA"/>
    <w:rsid w:val="005A1838"/>
    <w:rsid w:val="00612813"/>
    <w:rsid w:val="00612B12"/>
    <w:rsid w:val="0062591F"/>
    <w:rsid w:val="006A1557"/>
    <w:rsid w:val="006A1DB8"/>
    <w:rsid w:val="006D405F"/>
    <w:rsid w:val="00700AF4"/>
    <w:rsid w:val="00723747"/>
    <w:rsid w:val="0072697E"/>
    <w:rsid w:val="007710C8"/>
    <w:rsid w:val="007B1174"/>
    <w:rsid w:val="007B29FF"/>
    <w:rsid w:val="008128C2"/>
    <w:rsid w:val="00891C8E"/>
    <w:rsid w:val="009114EB"/>
    <w:rsid w:val="009772C9"/>
    <w:rsid w:val="009A4EA7"/>
    <w:rsid w:val="009B69FC"/>
    <w:rsid w:val="009C2430"/>
    <w:rsid w:val="00A36909"/>
    <w:rsid w:val="00A5422B"/>
    <w:rsid w:val="00A85319"/>
    <w:rsid w:val="00A87311"/>
    <w:rsid w:val="00AB7F37"/>
    <w:rsid w:val="00B433C3"/>
    <w:rsid w:val="00B619B6"/>
    <w:rsid w:val="00B81B6B"/>
    <w:rsid w:val="00B83E94"/>
    <w:rsid w:val="00BE141B"/>
    <w:rsid w:val="00C06F0E"/>
    <w:rsid w:val="00C1061E"/>
    <w:rsid w:val="00D41A05"/>
    <w:rsid w:val="00D47EB1"/>
    <w:rsid w:val="00DC3E17"/>
    <w:rsid w:val="00E37912"/>
    <w:rsid w:val="00E66B13"/>
    <w:rsid w:val="00FC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752A"/>
  <w15:chartTrackingRefBased/>
  <w15:docId w15:val="{8E825AC4-1A25-4E89-AFDC-161DA9FB8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43B3E"/>
    <w:pPr>
      <w:spacing w:line="254" w:lineRule="auto"/>
    </w:pPr>
  </w:style>
  <w:style w:type="paragraph" w:styleId="Cmsor1">
    <w:name w:val="heading 1"/>
    <w:basedOn w:val="Norml"/>
    <w:link w:val="Cmsor1Char"/>
    <w:uiPriority w:val="9"/>
    <w:qFormat/>
    <w:rsid w:val="003408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3408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214B6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7B2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B29FF"/>
  </w:style>
  <w:style w:type="paragraph" w:styleId="llb">
    <w:name w:val="footer"/>
    <w:basedOn w:val="Norml"/>
    <w:link w:val="llbChar"/>
    <w:uiPriority w:val="99"/>
    <w:unhideWhenUsed/>
    <w:rsid w:val="007B2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B29FF"/>
  </w:style>
  <w:style w:type="character" w:customStyle="1" w:styleId="Cmsor1Char">
    <w:name w:val="Címsor 1 Char"/>
    <w:basedOn w:val="Bekezdsalapbettpusa"/>
    <w:link w:val="Cmsor1"/>
    <w:uiPriority w:val="9"/>
    <w:rsid w:val="0034084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3408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DC3E17"/>
  </w:style>
  <w:style w:type="paragraph" w:styleId="NormlWeb">
    <w:name w:val="Normal (Web)"/>
    <w:basedOn w:val="Norml"/>
    <w:uiPriority w:val="99"/>
    <w:unhideWhenUsed/>
    <w:rsid w:val="00E37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508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17</cp:revision>
  <dcterms:created xsi:type="dcterms:W3CDTF">2025-06-25T07:41:00Z</dcterms:created>
  <dcterms:modified xsi:type="dcterms:W3CDTF">2025-06-27T08:07:00Z</dcterms:modified>
</cp:coreProperties>
</file>